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C7" w:rsidRDefault="00A049C7" w:rsidP="00A049C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КОНТРАКТА </w:t>
      </w:r>
    </w:p>
    <w:p w:rsidR="00A049C7" w:rsidRPr="00327F25" w:rsidRDefault="00A049C7" w:rsidP="00A049C7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7F25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№____</w:t>
      </w:r>
    </w:p>
    <w:p w:rsidR="00A049C7" w:rsidRPr="00327F25" w:rsidRDefault="00A049C7" w:rsidP="00A049C7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поставки</w:t>
      </w:r>
      <w:r w:rsidRPr="00327F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учебных принадлежностей </w:t>
      </w:r>
    </w:p>
    <w:p w:rsidR="00A049C7" w:rsidRPr="00DC0A8C" w:rsidRDefault="00A049C7" w:rsidP="00A049C7">
      <w:pPr>
        <w:shd w:val="clear" w:color="auto" w:fill="FFFFFF"/>
        <w:spacing w:after="150"/>
        <w:ind w:firstLine="36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049C7" w:rsidRPr="00DC0A8C" w:rsidRDefault="00A049C7" w:rsidP="00A049C7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город ______________                                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         </w:t>
      </w:r>
      <w:r w:rsidRPr="00DC0A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_______________</w:t>
      </w:r>
      <w:r w:rsidRPr="00DC0A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2025 г. </w:t>
      </w:r>
    </w:p>
    <w:p w:rsidR="00A049C7" w:rsidRDefault="00A049C7" w:rsidP="00A049C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FCD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по социальной защите и труду ПМР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выступающее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Заказчика (плательщика), в лице министра </w:t>
      </w:r>
      <w:r>
        <w:rPr>
          <w:rFonts w:ascii="Times New Roman" w:hAnsi="Times New Roman"/>
          <w:sz w:val="24"/>
          <w:szCs w:val="24"/>
        </w:rPr>
        <w:t>Куличенко Е.Н.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ании Положения, с одной стороны, _______________выступающее в качестве Поставщика, в лице_______________________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, действ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ующего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на основании Устава, с другой стороны, и Министерство, Государственная служба, Государственная администрация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выступающее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Получателя, в лице министра (начальника, главы) 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049C7" w:rsidRDefault="00A049C7" w:rsidP="00A049C7">
      <w:pPr>
        <w:jc w:val="both"/>
        <w:rPr>
          <w:rFonts w:ascii="Times New Roman" w:hAnsi="Times New Roman"/>
          <w:sz w:val="24"/>
          <w:szCs w:val="24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Положения, (Закона ПМР «Об органах местной власти, местного самоуправления и государственной администрации в Приднестровской Молд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авской Республике»), </w:t>
      </w:r>
      <w:r>
        <w:rPr>
          <w:rFonts w:ascii="Times New Roman" w:hAnsi="Times New Roman"/>
          <w:sz w:val="24"/>
          <w:szCs w:val="24"/>
        </w:rPr>
        <w:t>с третьей стороны, а при совместном упоминании именуемые «Стороны», на основании _______________________________заключили настоящий контракт о нижеследующем:</w:t>
      </w:r>
    </w:p>
    <w:p w:rsidR="00A049C7" w:rsidRPr="00DC0A8C" w:rsidRDefault="00A049C7" w:rsidP="00A049C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327F25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327F25">
        <w:rPr>
          <w:rFonts w:ascii="Times New Roman" w:hAnsi="Times New Roman"/>
          <w:b/>
          <w:sz w:val="24"/>
          <w:szCs w:val="24"/>
        </w:rPr>
        <w:t>ПРЕДМЕТ КОНТРАКТ</w:t>
      </w:r>
    </w:p>
    <w:p w:rsidR="00A049C7" w:rsidRPr="00DC0A8C" w:rsidRDefault="00A049C7" w:rsidP="00A049C7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1.1. По настоящему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у Поставщик передает Получателю, а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 (плательщик) оплачивает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принадлежности (далее – товар) в ассортименте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количестве, указанные в Спецификации в соответствии с Приложением № 1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у, являющейся неотъемлемой частью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а. </w:t>
      </w:r>
    </w:p>
    <w:p w:rsidR="00A049C7" w:rsidRPr="00DC0A8C" w:rsidRDefault="00A049C7" w:rsidP="00A049C7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1.2. Поставка товара осуществляется транспортом Поставщика на централизованный склад Получателя, расположенный по адресу: _____________________________.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1.3. Приемку товара осуществляет уполномоченный представитель Получателя. Сдача-приемка товара оформляется накладными.</w:t>
      </w:r>
    </w:p>
    <w:p w:rsidR="00A049C7" w:rsidRPr="00DC0A8C" w:rsidRDefault="00A049C7" w:rsidP="00A049C7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327F25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 w:rsidRPr="00327F25">
        <w:rPr>
          <w:rFonts w:ascii="Times New Roman" w:hAnsi="Times New Roman"/>
          <w:b/>
          <w:sz w:val="24"/>
          <w:szCs w:val="24"/>
        </w:rPr>
        <w:t>2. ПОРЯДОК ПОСТАВКИ ТОВАРА</w:t>
      </w:r>
    </w:p>
    <w:p w:rsidR="00A049C7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2.1. Товар поставляется Получателю в полном объеме </w:t>
      </w:r>
      <w:r w:rsidRPr="00327F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14 (четырнадцати</w:t>
      </w:r>
      <w:r w:rsidRPr="00327F25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подписания контракта.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2.2. При приемке товара Получатель проверяет его на соответствие сведениям, указанным в накладной по количеству и качеству.</w:t>
      </w:r>
    </w:p>
    <w:p w:rsidR="00A049C7" w:rsidRPr="00DC0A8C" w:rsidRDefault="00A049C7" w:rsidP="00A049C7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327F25" w:rsidRDefault="00A049C7" w:rsidP="00A049C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27F25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327F25">
        <w:rPr>
          <w:rFonts w:ascii="Times New Roman" w:hAnsi="Times New Roman"/>
          <w:b/>
          <w:sz w:val="24"/>
          <w:szCs w:val="24"/>
        </w:rPr>
        <w:t>КОНТРАКТА</w:t>
      </w:r>
      <w:r w:rsidRPr="00327F25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:rsidR="00A049C7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3.1. Общая сумма настоящего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327F25">
        <w:rPr>
          <w:rFonts w:ascii="Times New Roman" w:eastAsia="Times New Roman" w:hAnsi="Times New Roman"/>
          <w:bCs/>
          <w:sz w:val="24"/>
          <w:szCs w:val="24"/>
          <w:lang w:eastAsia="ru-RU"/>
        </w:rPr>
        <w:t>онтракта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соответствует стоимости поставляемого Товара и составляет ____________________________ рублей Приднестровской Молдавской Республики.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3.2. Оплата товара производится Заказчиком (плательщиком) по факту получения Получател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ем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товара в безналичной форме путем перечисления денежных средств в рублях ПМР на расчетн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счет Поставщика на основании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Акта сверки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, с возможностью отсрочки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латежей до 31.12.2025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A049C7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3.3. Источник финансирования – республиканский бюджет.</w:t>
      </w:r>
    </w:p>
    <w:p w:rsidR="00A049C7" w:rsidRPr="00DC0A8C" w:rsidRDefault="00A049C7" w:rsidP="00A049C7">
      <w:pPr>
        <w:ind w:firstLine="5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ОБЯЗАННОСТИ СТОРОН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4.1. Поставщик обязуется: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4.1.1. Поставить своим транспортом и за свой счет товар и передать его Получателю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br/>
        <w:t>в количестве и ассортименте, указанным в спе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цификации к настоящему Контракту.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4.1.2. Представить Получателю товара все необходимые документы, подтверждающие качество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4.1.3. Представить информацию о всех соисполнителях, заключивших договор или договоры с Поставщиком, цена которого или общая цена которых составляет более чем 10 процентов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а, в течение 10 (десяти) дней с момента заключения им договора с соисполнителем.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4.2. Заказчик (плательщик) обязуется произвести оплату за товар на условиях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в порядке, указанных в разделе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а. 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4.3. Получатель обязуется: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4.3.1. Принять товар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от Поставщика в порядке, предусмотренном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4.3.2. Сообщить Поставщику в течение одного дня о товаре, который не пригоден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br/>
        <w:t>к использованию по не зависящим от Получателя причинам, и оформлять необходимые документы для его замены.</w:t>
      </w:r>
    </w:p>
    <w:p w:rsidR="00A049C7" w:rsidRDefault="00A049C7" w:rsidP="00A049C7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9C7" w:rsidRPr="00466C2F" w:rsidRDefault="00A049C7" w:rsidP="00A049C7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C2F">
        <w:rPr>
          <w:rFonts w:ascii="Times New Roman" w:eastAsia="Times New Roman" w:hAnsi="Times New Roman"/>
          <w:b/>
          <w:sz w:val="24"/>
          <w:szCs w:val="24"/>
          <w:lang w:eastAsia="ru-RU"/>
        </w:rPr>
        <w:t>5. КАЧЕСТВО ТОВАРА. УПАКОВКА</w:t>
      </w:r>
    </w:p>
    <w:p w:rsidR="00A049C7" w:rsidRPr="00DC0A8C" w:rsidRDefault="00A049C7" w:rsidP="00A049C7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5.1. Качество товара должно соответствовать действующим стандартам, техническим условиям, санитарно-эпидемиологическим и иным требованиям предусмотренных для данного вида Товаров.</w:t>
      </w:r>
    </w:p>
    <w:p w:rsidR="00A049C7" w:rsidRPr="00DC0A8C" w:rsidRDefault="00A049C7" w:rsidP="00A049C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5.2. Товар поставляется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упаковке производителя. Фасовку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в единый набор учебных принадлежностей Поставщик</w:t>
      </w:r>
      <w:r w:rsidRPr="00DC0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C0A8C">
        <w:rPr>
          <w:rFonts w:ascii="Times New Roman" w:eastAsia="Times New Roman" w:hAnsi="Times New Roman"/>
          <w:sz w:val="24"/>
          <w:szCs w:val="24"/>
          <w:lang w:eastAsia="ru-RU"/>
        </w:rPr>
        <w:t>не осуществляет.</w:t>
      </w:r>
    </w:p>
    <w:p w:rsidR="00A049C7" w:rsidRPr="00DC0A8C" w:rsidRDefault="00A049C7" w:rsidP="00A049C7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9C7" w:rsidRPr="00466C2F" w:rsidRDefault="00A049C7" w:rsidP="00A049C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466C2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A049C7" w:rsidRPr="008F7AB0" w:rsidRDefault="00A049C7" w:rsidP="00A049C7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6.1.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заключенного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>Контракта.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A049C7" w:rsidRDefault="00A049C7" w:rsidP="00A049C7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6.2.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неисполнения или ненадлежащего исполнения Поставщиком своих обязательств по Контракту, он уплачивает </w:t>
      </w:r>
      <w:r w:rsidRPr="00327F25">
        <w:rPr>
          <w:rFonts w:ascii="Times New Roman" w:eastAsia="Times New Roman" w:hAnsi="Times New Roman"/>
          <w:sz w:val="24"/>
          <w:szCs w:val="24"/>
          <w:lang w:eastAsia="ru-RU"/>
        </w:rPr>
        <w:t>Заказчику (платель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щику)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неустойку (пеню) в размере 0,05 %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процентов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от суммы неисполненного </w:t>
      </w:r>
      <w:r w:rsidRPr="0033572B">
        <w:rPr>
          <w:rFonts w:ascii="Times New Roman" w:eastAsia="Times New Roman" w:hAnsi="Times New Roman"/>
          <w:bCs/>
          <w:sz w:val="24"/>
          <w:szCs w:val="24"/>
          <w:lang w:eastAsia="ru-RU"/>
        </w:rPr>
        <w:t>в срок обязательства за каждый день просрочки.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 При этом сумма взимаемой неустойки (пени) не долж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превышать 10% от общей суммы заключенного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>Контракта.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A049C7" w:rsidRDefault="00A049C7" w:rsidP="00A049C7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C0A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Неустойка (пеня) подлежит взысканию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Pr="00327F25">
        <w:rPr>
          <w:rFonts w:ascii="Times New Roman" w:eastAsia="Times New Roman" w:hAnsi="Times New Roman"/>
          <w:sz w:val="24"/>
          <w:szCs w:val="24"/>
          <w:lang w:eastAsia="ru-RU"/>
        </w:rPr>
        <w:t xml:space="preserve"> (платель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щиком)</w:t>
      </w:r>
      <w:r w:rsidRPr="008F7AB0">
        <w:rPr>
          <w:rFonts w:ascii="Times New Roman" w:eastAsia="Times New Roman" w:hAnsi="Times New Roman"/>
          <w:color w:val="000000"/>
          <w:sz w:val="24"/>
          <w:szCs w:val="24"/>
        </w:rPr>
        <w:t xml:space="preserve">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:rsidR="00A049C7" w:rsidRPr="004C5649" w:rsidRDefault="00A049C7" w:rsidP="00A049C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6.3. 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случае нарушения Поставщиком сроков исполнения обязательств по Контракту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</w:t>
      </w:r>
      <w:r w:rsidRPr="00327F25">
        <w:rPr>
          <w:rFonts w:ascii="Times New Roman" w:eastAsia="Times New Roman" w:hAnsi="Times New Roman"/>
          <w:sz w:val="24"/>
          <w:szCs w:val="24"/>
          <w:lang w:eastAsia="ru-RU"/>
        </w:rPr>
        <w:t>(платель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щик)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перечисляет Поставщику оплату в размере, уменьшенном на размер установленной Контрактом неустойки за нарушения сроков исполнения обязательств по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заключенному 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контракту.</w:t>
      </w:r>
    </w:p>
    <w:p w:rsidR="00A049C7" w:rsidRPr="00057372" w:rsidRDefault="00A049C7" w:rsidP="00A049C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6.4. За непредставление информации, указанной в подпункте 4.1.3 пункта 4.1 настоящего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а, Поставщик несет ответственность путем взыскания с него пени в размере не менее чем 0,05 % от цены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Контракт</w:t>
      </w: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а, заключенного Поставщиком с соисполнителем. Пеня подлежит </w:t>
      </w:r>
      <w:r w:rsidRPr="000573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начислению за каждый день просрочки исполнения такого обязательства. </w:t>
      </w:r>
    </w:p>
    <w:p w:rsidR="00A049C7" w:rsidRPr="00057372" w:rsidRDefault="00A049C7" w:rsidP="00A049C7">
      <w:pPr>
        <w:pStyle w:val="a3"/>
        <w:tabs>
          <w:tab w:val="clear" w:pos="4677"/>
          <w:tab w:val="clear" w:pos="935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57372">
        <w:rPr>
          <w:rFonts w:ascii="Times New Roman" w:hAnsi="Times New Roman"/>
          <w:sz w:val="24"/>
          <w:szCs w:val="24"/>
        </w:rPr>
        <w:t>6.5. В случае привлечения к исполнению Контракта третьих лиц, ответственность за неисполнение (ненадлежащее исполнение) обязательств по Контракту несет Поставщик.</w:t>
      </w:r>
    </w:p>
    <w:p w:rsidR="00A049C7" w:rsidRPr="00DC0A8C" w:rsidRDefault="00A049C7" w:rsidP="00A049C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6.6</w:t>
      </w:r>
      <w:r w:rsidRPr="00DC0A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:rsidR="00A049C7" w:rsidRDefault="00A049C7" w:rsidP="00A049C7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1B1706" w:rsidRDefault="00A049C7" w:rsidP="00A049C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1706">
        <w:rPr>
          <w:rFonts w:ascii="Times New Roman" w:hAnsi="Times New Roman"/>
          <w:b/>
          <w:sz w:val="24"/>
          <w:szCs w:val="24"/>
        </w:rPr>
        <w:t xml:space="preserve">7. </w:t>
      </w:r>
      <w:r w:rsidRPr="00553E9F">
        <w:rPr>
          <w:rFonts w:ascii="Times New Roman" w:hAnsi="Times New Roman"/>
          <w:b/>
          <w:sz w:val="24"/>
          <w:szCs w:val="24"/>
        </w:rPr>
        <w:t>ФОРС-МАЖОР (ДЕЙСТВИЕ НЕПРЕОДОЛИМОЙ СИЛЫ)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</w:t>
      </w:r>
      <w:r>
        <w:rPr>
          <w:rFonts w:ascii="Times New Roman" w:hAnsi="Times New Roman"/>
          <w:sz w:val="24"/>
          <w:szCs w:val="24"/>
        </w:rPr>
        <w:lastRenderedPageBreak/>
        <w:t>этой Стороны, обстоятельств, влияющих на возможность исполнения её обязательств по контракту.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A049C7" w:rsidRDefault="00A049C7" w:rsidP="00A049C7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553E9F" w:rsidRDefault="00A049C7" w:rsidP="00A049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553E9F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:rsidR="00A049C7" w:rsidRPr="00DC0A8C" w:rsidRDefault="00A049C7" w:rsidP="00A049C7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553E9F" w:rsidRDefault="00A049C7" w:rsidP="00A049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553E9F">
        <w:rPr>
          <w:rFonts w:ascii="Times New Roman" w:hAnsi="Times New Roman"/>
          <w:b/>
          <w:sz w:val="24"/>
          <w:szCs w:val="24"/>
        </w:rPr>
        <w:t>СРОК ДЕЙСТВИЯ КОНТРАКТА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Настоящий контракт вступает в силу со дня его подписания всеми Сторонами и действует до 31 декабря 2025 года, а в части принятых Сторонами на себя обязательств – до полного их исполнения.</w:t>
      </w:r>
    </w:p>
    <w:p w:rsidR="00A049C7" w:rsidRDefault="00A049C7" w:rsidP="00A049C7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9C7" w:rsidRDefault="00A049C7" w:rsidP="00A049C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Настоящий контракт составлен в 3 (трех) экземплярах, имеющих одинаковую юридическую силу, по одному экземпляру для каждой из Сторон. 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A049C7" w:rsidRDefault="00A049C7" w:rsidP="00A049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A049C7" w:rsidRDefault="00A049C7" w:rsidP="00A049C7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25522F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:rsidR="00A049C7" w:rsidRDefault="00A049C7" w:rsidP="00A049C7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946"/>
        <w:gridCol w:w="4301"/>
      </w:tblGrid>
      <w:tr w:rsidR="00A049C7" w:rsidTr="006313D8">
        <w:tc>
          <w:tcPr>
            <w:tcW w:w="5279" w:type="dxa"/>
          </w:tcPr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(ПЛАТЕЛЬЩИК):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 по социальной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защите и труду ПМР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Тирасполь, ул. 25 Октября, 114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Министр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 Е.Н. Куличенко 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«___» _______ 2025 г.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ПОСТАВЩИК: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_________________________ 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 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«___» _______ 2025 г.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9C7" w:rsidRDefault="00A049C7" w:rsidP="00A049C7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ПОЛУЧАТЕЛЬ:</w:t>
      </w:r>
    </w:p>
    <w:p w:rsidR="00A049C7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2025 г.</w:t>
      </w: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049C7" w:rsidRDefault="00A049C7" w:rsidP="00A049C7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Приложение № 1</w:t>
      </w:r>
    </w:p>
    <w:p w:rsidR="00A049C7" w:rsidRDefault="00A049C7" w:rsidP="00A049C7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контракту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049C7" w:rsidRDefault="00A049C7" w:rsidP="00A049C7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________________2025 г.</w:t>
      </w:r>
    </w:p>
    <w:p w:rsidR="00A049C7" w:rsidRPr="00DC0A8C" w:rsidRDefault="00A049C7" w:rsidP="00A049C7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DC0A8C" w:rsidRDefault="00A049C7" w:rsidP="00A049C7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Pr="00553E9F" w:rsidRDefault="00A049C7" w:rsidP="00A049C7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53E9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СПЕЦИФИКАЦИЯ</w:t>
      </w:r>
    </w:p>
    <w:p w:rsidR="00A049C7" w:rsidRPr="00DC0A8C" w:rsidRDefault="00A049C7" w:rsidP="00A049C7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78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3377"/>
        <w:gridCol w:w="1080"/>
        <w:gridCol w:w="1188"/>
        <w:gridCol w:w="1079"/>
        <w:gridCol w:w="1153"/>
      </w:tblGrid>
      <w:tr w:rsidR="00A049C7" w:rsidRPr="00DC0A8C" w:rsidTr="00A049C7">
        <w:trPr>
          <w:trHeight w:val="2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товара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Цена, руб. ПМР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товара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Стоимость, руб. ПМР</w:t>
            </w:r>
          </w:p>
        </w:tc>
      </w:tr>
      <w:tr w:rsidR="00A049C7" w:rsidRPr="00DC0A8C" w:rsidTr="00A049C7">
        <w:trPr>
          <w:trHeight w:val="249"/>
        </w:trPr>
        <w:tc>
          <w:tcPr>
            <w:tcW w:w="957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49C7" w:rsidRPr="005B3580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Набор № 1 для учащихся 1-4 классов</w:t>
            </w:r>
          </w:p>
        </w:tc>
      </w:tr>
      <w:tr w:rsidR="00A049C7" w:rsidRPr="00DC0A8C" w:rsidTr="00A049C7">
        <w:trPr>
          <w:trHeight w:val="4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6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наборам № 1 для учащихся 1-4 классов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9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5B3580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Набор № 2 для учащихся 5-8 классов</w:t>
            </w:r>
          </w:p>
        </w:tc>
      </w:tr>
      <w:tr w:rsidR="00A049C7" w:rsidRPr="00DC0A8C" w:rsidTr="00A049C7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6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0A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наборам № 2 для учащихся 5-8 классов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9C7" w:rsidRPr="00DC0A8C" w:rsidTr="00A049C7">
        <w:trPr>
          <w:trHeight w:val="278"/>
        </w:trPr>
        <w:tc>
          <w:tcPr>
            <w:tcW w:w="73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по наборам № 1,2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9C7" w:rsidRPr="00DC0A8C" w:rsidRDefault="00A049C7" w:rsidP="006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9C7" w:rsidRPr="00DC0A8C" w:rsidRDefault="00A049C7" w:rsidP="00A049C7">
      <w:pPr>
        <w:rPr>
          <w:rFonts w:ascii="Times New Roman" w:hAnsi="Times New Roman"/>
          <w:sz w:val="24"/>
          <w:szCs w:val="24"/>
        </w:rPr>
      </w:pPr>
    </w:p>
    <w:p w:rsidR="00A049C7" w:rsidRPr="00DC0A8C" w:rsidRDefault="00A049C7" w:rsidP="00A049C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946"/>
        <w:gridCol w:w="4301"/>
      </w:tblGrid>
      <w:tr w:rsidR="00A049C7" w:rsidTr="006313D8">
        <w:tc>
          <w:tcPr>
            <w:tcW w:w="5279" w:type="dxa"/>
          </w:tcPr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(ПЛАТЕЛЬЩИК):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 по социальной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защите и труду ПМР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Тирасполь, ул. 25 Октября, 114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Министр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 Е.Н. Куличенко </w:t>
            </w: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«___» _______ 2025 г.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 </w:t>
            </w:r>
          </w:p>
          <w:p w:rsidR="00A049C7" w:rsidRDefault="00A049C7" w:rsidP="006313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«___» _______ 2025 г.</w:t>
            </w:r>
          </w:p>
          <w:p w:rsidR="00A049C7" w:rsidRDefault="00A049C7" w:rsidP="00631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9C7" w:rsidRDefault="00A049C7" w:rsidP="00A049C7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9C7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ПОЛУЧАТЕЛЬ:</w:t>
      </w:r>
    </w:p>
    <w:p w:rsidR="00A049C7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</w:p>
    <w:p w:rsidR="00A049C7" w:rsidRDefault="00A049C7" w:rsidP="00A049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2025 г.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  <w:r w:rsidRPr="00DC0A8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A049C7" w:rsidRDefault="00A049C7" w:rsidP="00A049C7">
      <w:pPr>
        <w:jc w:val="center"/>
        <w:rPr>
          <w:rFonts w:ascii="Times New Roman" w:hAnsi="Times New Roman"/>
          <w:sz w:val="24"/>
          <w:szCs w:val="24"/>
        </w:rPr>
      </w:pPr>
    </w:p>
    <w:p w:rsidR="0097321F" w:rsidRDefault="0097321F"/>
    <w:sectPr w:rsidR="0097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D9"/>
    <w:rsid w:val="0097321F"/>
    <w:rsid w:val="00A049C7"/>
    <w:rsid w:val="00C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8BE4B-E9F1-4749-AB9E-5B0D7389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49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049C7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Чепак</dc:creator>
  <cp:keywords/>
  <dc:description/>
  <cp:lastModifiedBy>Ирина И. Чепак</cp:lastModifiedBy>
  <cp:revision>2</cp:revision>
  <dcterms:created xsi:type="dcterms:W3CDTF">2025-10-30T11:23:00Z</dcterms:created>
  <dcterms:modified xsi:type="dcterms:W3CDTF">2025-10-30T11:24:00Z</dcterms:modified>
</cp:coreProperties>
</file>